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1341" w14:textId="3F1D884E" w:rsidR="00455983" w:rsidRDefault="00A301DC">
      <w:pPr>
        <w:spacing w:after="0"/>
        <w:ind w:left="-5" w:hanging="10"/>
      </w:pPr>
      <w:r>
        <w:rPr>
          <w:rFonts w:ascii="Trebuchet MS" w:eastAsia="Trebuchet MS" w:hAnsi="Trebuchet MS" w:cs="Trebuchet MS"/>
          <w:b/>
          <w:sz w:val="24"/>
        </w:rPr>
        <w:t>Publication of Executive Pay 31.8.2022: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p w14:paraId="31D29A07" w14:textId="77777777" w:rsidR="00455983" w:rsidRDefault="00A301DC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776BCA4B" w14:textId="0D7F813F" w:rsidR="00455983" w:rsidRDefault="00A301DC">
      <w:pPr>
        <w:spacing w:after="0" w:line="238" w:lineRule="auto"/>
      </w:pPr>
      <w:r>
        <w:rPr>
          <w:rFonts w:ascii="Trebuchet MS" w:eastAsia="Trebuchet MS" w:hAnsi="Trebuchet MS" w:cs="Trebuchet MS"/>
          <w:sz w:val="24"/>
        </w:rPr>
        <w:t xml:space="preserve">The number of employees whose taxable benefits exceeded £100,000 during the Account, year ending 31st August 2022: </w:t>
      </w:r>
    </w:p>
    <w:p w14:paraId="7D3C9195" w14:textId="77777777" w:rsidR="00455983" w:rsidRDefault="00A301DC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17AA0887" w14:textId="3FF92A39" w:rsidR="00455983" w:rsidRDefault="00A301DC">
      <w:pPr>
        <w:spacing w:after="0"/>
        <w:ind w:left="-5" w:hanging="10"/>
        <w:rPr>
          <w:rFonts w:ascii="Trebuchet MS" w:eastAsia="Trebuchet MS" w:hAnsi="Trebuchet MS" w:cs="Trebuchet MS"/>
          <w:b/>
          <w:sz w:val="24"/>
        </w:rPr>
      </w:pPr>
      <w:r>
        <w:rPr>
          <w:rFonts w:ascii="Trebuchet MS" w:eastAsia="Trebuchet MS" w:hAnsi="Trebuchet MS" w:cs="Trebuchet MS"/>
          <w:b/>
          <w:sz w:val="24"/>
        </w:rPr>
        <w:t xml:space="preserve">Taxable benefits range £100,000 to £110,000- total number of staff = 1 </w:t>
      </w:r>
    </w:p>
    <w:p w14:paraId="54D5AF16" w14:textId="24AACBCA" w:rsidR="00D07CF5" w:rsidRDefault="00D07CF5">
      <w:pPr>
        <w:spacing w:after="0"/>
        <w:ind w:left="-5" w:hanging="10"/>
        <w:rPr>
          <w:rFonts w:ascii="Trebuchet MS" w:eastAsia="Trebuchet MS" w:hAnsi="Trebuchet MS" w:cs="Trebuchet MS"/>
          <w:b/>
          <w:sz w:val="24"/>
        </w:rPr>
      </w:pPr>
    </w:p>
    <w:p w14:paraId="4758D455" w14:textId="003558BA" w:rsidR="00D07CF5" w:rsidRDefault="00D07CF5">
      <w:pPr>
        <w:spacing w:after="0"/>
        <w:ind w:left="-5" w:hanging="10"/>
      </w:pPr>
      <w:r>
        <w:rPr>
          <w:rFonts w:ascii="Trebuchet MS" w:eastAsia="Trebuchet MS" w:hAnsi="Trebuchet MS" w:cs="Trebuchet MS"/>
          <w:b/>
          <w:sz w:val="24"/>
        </w:rPr>
        <w:t>Head teacher salary £104,686</w:t>
      </w:r>
    </w:p>
    <w:p w14:paraId="7115DF35" w14:textId="77777777" w:rsidR="00455983" w:rsidRDefault="00A301DC">
      <w:pPr>
        <w:spacing w:after="0"/>
      </w:pPr>
      <w:r>
        <w:t xml:space="preserve"> </w:t>
      </w:r>
    </w:p>
    <w:sectPr w:rsidR="0045598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83"/>
    <w:rsid w:val="00455983"/>
    <w:rsid w:val="00A301DC"/>
    <w:rsid w:val="00D0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27C4"/>
  <w15:docId w15:val="{A7E9A725-5009-481C-B3EF-C9CFEE16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Doyle</dc:creator>
  <cp:keywords/>
  <cp:lastModifiedBy>Mrs J Doyle</cp:lastModifiedBy>
  <cp:revision>3</cp:revision>
  <cp:lastPrinted>2023-05-22T09:27:00Z</cp:lastPrinted>
  <dcterms:created xsi:type="dcterms:W3CDTF">2023-05-22T09:28:00Z</dcterms:created>
  <dcterms:modified xsi:type="dcterms:W3CDTF">2023-05-22T09:32:00Z</dcterms:modified>
</cp:coreProperties>
</file>